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81" w:rsidRPr="004B79DB" w:rsidRDefault="002D0281" w:rsidP="002D0281">
      <w:pPr>
        <w:shd w:val="clear" w:color="auto" w:fill="FFFFFF"/>
        <w:spacing w:after="0" w:line="240" w:lineRule="auto"/>
        <w:jc w:val="center"/>
        <w:rPr>
          <w:rFonts w:ascii="Tahoma" w:eastAsia="Times New Roman" w:hAnsi="Tahoma" w:cs="Tahoma"/>
          <w:color w:val="000000"/>
          <w:sz w:val="36"/>
          <w:szCs w:val="36"/>
          <w:lang w:eastAsia="ru-RU"/>
        </w:rPr>
      </w:pPr>
      <w:r w:rsidRPr="004B79DB">
        <w:rPr>
          <w:rFonts w:ascii="Tahoma" w:eastAsia="Times New Roman" w:hAnsi="Tahoma" w:cs="Tahoma"/>
          <w:color w:val="000000"/>
          <w:sz w:val="36"/>
          <w:szCs w:val="36"/>
          <w:lang w:eastAsia="ru-RU"/>
        </w:rPr>
        <w:t xml:space="preserve">РЕЖИМ </w:t>
      </w:r>
      <w:r>
        <w:rPr>
          <w:rFonts w:ascii="Tahoma" w:eastAsia="Times New Roman" w:hAnsi="Tahoma" w:cs="Tahoma"/>
          <w:color w:val="000000"/>
          <w:sz w:val="36"/>
          <w:szCs w:val="36"/>
          <w:lang w:eastAsia="ru-RU"/>
        </w:rPr>
        <w:t>ЗАНЯТИЙ ОБУЧАЮЩИХСЯ</w:t>
      </w:r>
    </w:p>
    <w:p w:rsidR="002D0281" w:rsidRPr="004B79DB" w:rsidRDefault="002D0281" w:rsidP="002D0281">
      <w:pPr>
        <w:shd w:val="clear" w:color="auto" w:fill="FFFFFF"/>
        <w:spacing w:after="0" w:line="240" w:lineRule="auto"/>
        <w:rPr>
          <w:rFonts w:ascii="Tahoma" w:eastAsia="Times New Roman" w:hAnsi="Tahoma" w:cs="Tahoma"/>
          <w:color w:val="000000"/>
          <w:sz w:val="18"/>
          <w:szCs w:val="18"/>
          <w:lang w:eastAsia="ru-RU"/>
        </w:rPr>
      </w:pPr>
      <w:r w:rsidRPr="004B79DB">
        <w:rPr>
          <w:rFonts w:ascii="Tahoma" w:eastAsia="Times New Roman" w:hAnsi="Tahoma" w:cs="Tahoma"/>
          <w:color w:val="000000"/>
          <w:sz w:val="18"/>
          <w:szCs w:val="18"/>
          <w:lang w:eastAsia="ru-RU"/>
        </w:rPr>
        <w:t> </w:t>
      </w:r>
      <w:r>
        <w:rPr>
          <w:rFonts w:ascii="Tahoma" w:eastAsia="Times New Roman" w:hAnsi="Tahoma" w:cs="Tahoma"/>
          <w:noProof/>
          <w:color w:val="000000"/>
          <w:sz w:val="18"/>
          <w:szCs w:val="18"/>
          <w:lang w:eastAsia="ru-RU"/>
        </w:rPr>
        <w:drawing>
          <wp:inline distT="0" distB="0" distL="0" distR="0">
            <wp:extent cx="5715000" cy="2638425"/>
            <wp:effectExtent l="19050" t="0" r="0" b="0"/>
            <wp:docPr id="1" name="Рисунок 1" descr="http://gimnazlevash.dagschool.com/_http_schools/1726/gimnazlevash/admin/ckfinder/core/connector/php/connector.phpfck_user_files/images/pl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mnazlevash.dagschool.com/_http_schools/1726/gimnazlevash/admin/ckfinder/core/connector/php/connector.phpfck_user_files/images/plat.gif"/>
                    <pic:cNvPicPr>
                      <a:picLocks noChangeAspect="1" noChangeArrowheads="1"/>
                    </pic:cNvPicPr>
                  </pic:nvPicPr>
                  <pic:blipFill>
                    <a:blip r:embed="rId5" cstate="print"/>
                    <a:srcRect/>
                    <a:stretch>
                      <a:fillRect/>
                    </a:stretch>
                  </pic:blipFill>
                  <pic:spPr bwMode="auto">
                    <a:xfrm>
                      <a:off x="0" y="0"/>
                      <a:ext cx="5715000" cy="2638425"/>
                    </a:xfrm>
                    <a:prstGeom prst="rect">
                      <a:avLst/>
                    </a:prstGeom>
                    <a:noFill/>
                    <a:ln w="9525">
                      <a:noFill/>
                      <a:miter lim="800000"/>
                      <a:headEnd/>
                      <a:tailEnd/>
                    </a:ln>
                  </pic:spPr>
                </pic:pic>
              </a:graphicData>
            </a:graphic>
          </wp:inline>
        </w:drawing>
      </w:r>
    </w:p>
    <w:p w:rsidR="002D0281" w:rsidRPr="004B79DB" w:rsidRDefault="002D0281" w:rsidP="002D0281">
      <w:pPr>
        <w:shd w:val="clear" w:color="auto" w:fill="FFFFFF"/>
        <w:spacing w:after="0" w:line="240" w:lineRule="auto"/>
        <w:rPr>
          <w:rFonts w:ascii="Tahoma" w:eastAsia="Times New Roman" w:hAnsi="Tahoma" w:cs="Tahoma"/>
          <w:color w:val="000000"/>
          <w:sz w:val="18"/>
          <w:szCs w:val="18"/>
          <w:lang w:eastAsia="ru-RU"/>
        </w:rPr>
      </w:pPr>
      <w:r w:rsidRPr="004B79DB">
        <w:rPr>
          <w:rFonts w:ascii="Tahoma" w:eastAsia="Times New Roman" w:hAnsi="Tahoma" w:cs="Tahoma"/>
          <w:color w:val="000000"/>
          <w:sz w:val="18"/>
          <w:szCs w:val="18"/>
          <w:lang w:eastAsia="ru-RU"/>
        </w:rPr>
        <w:t> </w:t>
      </w:r>
    </w:p>
    <w:p w:rsidR="002D0281" w:rsidRPr="004B79DB" w:rsidRDefault="002D0281" w:rsidP="002D0281">
      <w:pPr>
        <w:shd w:val="clear" w:color="auto" w:fill="FFFFFF"/>
        <w:spacing w:after="0" w:line="240" w:lineRule="auto"/>
        <w:rPr>
          <w:rFonts w:ascii="Tahoma" w:eastAsia="Times New Roman" w:hAnsi="Tahoma" w:cs="Tahoma"/>
          <w:color w:val="000000"/>
          <w:sz w:val="18"/>
          <w:szCs w:val="18"/>
          <w:lang w:eastAsia="ru-RU"/>
        </w:rPr>
      </w:pPr>
      <w:r w:rsidRPr="004B79DB">
        <w:rPr>
          <w:rFonts w:ascii="Tahoma" w:eastAsia="Times New Roman" w:hAnsi="Tahoma" w:cs="Tahoma"/>
          <w:color w:val="000000"/>
          <w:sz w:val="18"/>
          <w:szCs w:val="18"/>
          <w:lang w:eastAsia="ru-RU"/>
        </w:rPr>
        <w:t> </w:t>
      </w:r>
    </w:p>
    <w:p w:rsidR="002D0281" w:rsidRPr="004B79DB" w:rsidRDefault="002D0281" w:rsidP="002D0281">
      <w:pPr>
        <w:shd w:val="clear" w:color="auto" w:fill="FFFFFF"/>
        <w:spacing w:after="0" w:line="240" w:lineRule="auto"/>
        <w:rPr>
          <w:rFonts w:ascii="Tahoma" w:eastAsia="Times New Roman" w:hAnsi="Tahoma" w:cs="Tahoma"/>
          <w:color w:val="000000"/>
          <w:sz w:val="18"/>
          <w:szCs w:val="18"/>
          <w:lang w:eastAsia="ru-RU"/>
        </w:rPr>
      </w:pPr>
      <w:r w:rsidRPr="004B79DB">
        <w:rPr>
          <w:rFonts w:ascii="Comic Sans MS" w:eastAsia="Times New Roman" w:hAnsi="Comic Sans MS" w:cs="Tahoma"/>
          <w:color w:val="000000"/>
          <w:sz w:val="27"/>
          <w:szCs w:val="27"/>
          <w:lang w:eastAsia="ru-RU"/>
        </w:rPr>
        <w:t>1. Начало учебного года 01.09.2015 г</w:t>
      </w:r>
      <w:r>
        <w:rPr>
          <w:rFonts w:ascii="Comic Sans MS" w:eastAsia="Times New Roman" w:hAnsi="Comic Sans MS" w:cs="Tahoma"/>
          <w:color w:val="000000"/>
          <w:sz w:val="27"/>
          <w:szCs w:val="27"/>
          <w:lang w:eastAsia="ru-RU"/>
        </w:rPr>
        <w:t>.</w:t>
      </w:r>
      <w:r>
        <w:rPr>
          <w:rFonts w:ascii="Comic Sans MS" w:eastAsia="Times New Roman" w:hAnsi="Comic Sans MS" w:cs="Tahoma"/>
          <w:color w:val="000000"/>
          <w:sz w:val="27"/>
          <w:szCs w:val="27"/>
          <w:lang w:eastAsia="ru-RU"/>
        </w:rPr>
        <w:br/>
        <w:t xml:space="preserve">2. Окончание учебного года: 1, 9, 11 </w:t>
      </w:r>
      <w:proofErr w:type="gramStart"/>
      <w:r w:rsidRPr="004B79DB">
        <w:rPr>
          <w:rFonts w:ascii="Comic Sans MS" w:eastAsia="Times New Roman" w:hAnsi="Comic Sans MS" w:cs="Tahoma"/>
          <w:color w:val="000000"/>
          <w:sz w:val="27"/>
          <w:szCs w:val="27"/>
          <w:lang w:eastAsia="ru-RU"/>
        </w:rPr>
        <w:t>класс</w:t>
      </w:r>
      <w:r>
        <w:rPr>
          <w:rFonts w:ascii="Comic Sans MS" w:eastAsia="Times New Roman" w:hAnsi="Comic Sans MS" w:cs="Tahoma"/>
          <w:color w:val="000000"/>
          <w:sz w:val="27"/>
          <w:szCs w:val="27"/>
          <w:lang w:eastAsia="ru-RU"/>
        </w:rPr>
        <w:t>ах</w:t>
      </w:r>
      <w:proofErr w:type="gramEnd"/>
      <w:r>
        <w:rPr>
          <w:rFonts w:ascii="Comic Sans MS" w:eastAsia="Times New Roman" w:hAnsi="Comic Sans MS" w:cs="Tahoma"/>
          <w:color w:val="000000"/>
          <w:sz w:val="27"/>
          <w:szCs w:val="27"/>
          <w:lang w:eastAsia="ru-RU"/>
        </w:rPr>
        <w:t xml:space="preserve"> – 25 мая, во 2-8,</w:t>
      </w:r>
      <w:r w:rsidR="000B3DF9">
        <w:rPr>
          <w:rFonts w:ascii="Comic Sans MS" w:eastAsia="Times New Roman" w:hAnsi="Comic Sans MS" w:cs="Tahoma"/>
          <w:color w:val="000000"/>
          <w:sz w:val="27"/>
          <w:szCs w:val="27"/>
          <w:lang w:eastAsia="ru-RU"/>
        </w:rPr>
        <w:t xml:space="preserve"> </w:t>
      </w:r>
      <w:r>
        <w:rPr>
          <w:rFonts w:ascii="Comic Sans MS" w:eastAsia="Times New Roman" w:hAnsi="Comic Sans MS" w:cs="Tahoma"/>
          <w:color w:val="000000"/>
          <w:sz w:val="27"/>
          <w:szCs w:val="27"/>
          <w:lang w:eastAsia="ru-RU"/>
        </w:rPr>
        <w:t>10</w:t>
      </w:r>
      <w:r w:rsidRPr="004B79DB">
        <w:rPr>
          <w:rFonts w:ascii="Comic Sans MS" w:eastAsia="Times New Roman" w:hAnsi="Comic Sans MS" w:cs="Tahoma"/>
          <w:color w:val="000000"/>
          <w:sz w:val="27"/>
          <w:szCs w:val="27"/>
          <w:lang w:eastAsia="ru-RU"/>
        </w:rPr>
        <w:t xml:space="preserve"> классах – </w:t>
      </w:r>
      <w:r>
        <w:rPr>
          <w:rFonts w:ascii="Comic Sans MS" w:eastAsia="Times New Roman" w:hAnsi="Comic Sans MS" w:cs="Tahoma"/>
          <w:color w:val="000000"/>
          <w:sz w:val="27"/>
          <w:szCs w:val="27"/>
          <w:lang w:eastAsia="ru-RU"/>
        </w:rPr>
        <w:t xml:space="preserve">31 </w:t>
      </w:r>
      <w:r w:rsidRPr="004B79DB">
        <w:rPr>
          <w:rFonts w:ascii="Comic Sans MS" w:eastAsia="Times New Roman" w:hAnsi="Comic Sans MS" w:cs="Tahoma"/>
          <w:color w:val="000000"/>
          <w:sz w:val="27"/>
          <w:szCs w:val="27"/>
          <w:lang w:eastAsia="ru-RU"/>
        </w:rPr>
        <w:t>мая.</w:t>
      </w:r>
      <w:r w:rsidRPr="004B79DB">
        <w:rPr>
          <w:rFonts w:ascii="Comic Sans MS" w:eastAsia="Times New Roman" w:hAnsi="Comic Sans MS" w:cs="Tahoma"/>
          <w:color w:val="000000"/>
          <w:sz w:val="27"/>
          <w:szCs w:val="27"/>
          <w:lang w:eastAsia="ru-RU"/>
        </w:rPr>
        <w:br/>
        <w:t>3. Начало учебных занятий</w:t>
      </w:r>
      <w:proofErr w:type="gramStart"/>
      <w:r w:rsidRPr="004B79DB">
        <w:rPr>
          <w:rFonts w:ascii="Comic Sans MS" w:eastAsia="Times New Roman" w:hAnsi="Comic Sans MS" w:cs="Tahoma"/>
          <w:color w:val="000000"/>
          <w:sz w:val="27"/>
          <w:szCs w:val="27"/>
          <w:lang w:eastAsia="ru-RU"/>
        </w:rPr>
        <w:t xml:space="preserve"> </w:t>
      </w:r>
      <w:r>
        <w:rPr>
          <w:rFonts w:ascii="Comic Sans MS" w:eastAsia="Times New Roman" w:hAnsi="Comic Sans MS" w:cs="Tahoma"/>
          <w:color w:val="000000"/>
          <w:sz w:val="27"/>
          <w:szCs w:val="27"/>
          <w:lang w:eastAsia="ru-RU"/>
        </w:rPr>
        <w:t>:</w:t>
      </w:r>
      <w:proofErr w:type="gramEnd"/>
      <w:r>
        <w:rPr>
          <w:rFonts w:ascii="Comic Sans MS" w:eastAsia="Times New Roman" w:hAnsi="Comic Sans MS" w:cs="Tahoma"/>
          <w:color w:val="000000"/>
          <w:sz w:val="27"/>
          <w:szCs w:val="27"/>
          <w:lang w:eastAsia="ru-RU"/>
        </w:rPr>
        <w:t xml:space="preserve"> 1-</w:t>
      </w:r>
      <w:r w:rsidRPr="004B79DB">
        <w:rPr>
          <w:rFonts w:ascii="Comic Sans MS" w:eastAsia="Times New Roman" w:hAnsi="Comic Sans MS" w:cs="Tahoma"/>
          <w:color w:val="000000"/>
          <w:sz w:val="27"/>
          <w:szCs w:val="27"/>
          <w:lang w:eastAsia="ru-RU"/>
        </w:rPr>
        <w:t>11 классах – 8.00 час.</w:t>
      </w:r>
      <w:r w:rsidRPr="004B79DB">
        <w:rPr>
          <w:rFonts w:ascii="Comic Sans MS" w:eastAsia="Times New Roman" w:hAnsi="Comic Sans MS" w:cs="Tahoma"/>
          <w:color w:val="000000"/>
          <w:sz w:val="27"/>
          <w:szCs w:val="27"/>
          <w:lang w:eastAsia="ru-RU"/>
        </w:rPr>
        <w:br/>
        <w:t>4. Окончание учебных занятий: 13.</w:t>
      </w:r>
      <w:r>
        <w:rPr>
          <w:rFonts w:ascii="Comic Sans MS" w:eastAsia="Times New Roman" w:hAnsi="Comic Sans MS" w:cs="Tahoma"/>
          <w:color w:val="000000"/>
          <w:sz w:val="27"/>
          <w:szCs w:val="27"/>
          <w:lang w:eastAsia="ru-RU"/>
        </w:rPr>
        <w:t>25</w:t>
      </w:r>
      <w:r w:rsidRPr="004B79DB">
        <w:rPr>
          <w:rFonts w:ascii="Comic Sans MS" w:eastAsia="Times New Roman" w:hAnsi="Comic Sans MS" w:cs="Tahoma"/>
          <w:color w:val="000000"/>
          <w:sz w:val="27"/>
          <w:szCs w:val="27"/>
          <w:lang w:eastAsia="ru-RU"/>
        </w:rPr>
        <w:br/>
      </w:r>
      <w:r>
        <w:rPr>
          <w:rFonts w:ascii="Comic Sans MS" w:eastAsia="Times New Roman" w:hAnsi="Comic Sans MS" w:cs="Tahoma"/>
          <w:color w:val="000000"/>
          <w:sz w:val="27"/>
          <w:szCs w:val="27"/>
          <w:lang w:eastAsia="ru-RU"/>
        </w:rPr>
        <w:t>5</w:t>
      </w:r>
      <w:r w:rsidRPr="004B79DB">
        <w:rPr>
          <w:rFonts w:ascii="Comic Sans MS" w:eastAsia="Times New Roman" w:hAnsi="Comic Sans MS" w:cs="Tahoma"/>
          <w:color w:val="000000"/>
          <w:sz w:val="27"/>
          <w:szCs w:val="27"/>
          <w:lang w:eastAsia="ru-RU"/>
        </w:rPr>
        <w:t>. Режим работы школы: 1 классы – 5-дневная рабочая неделя; 2- 11 классы - 6-дневная рабочая неделя;</w:t>
      </w:r>
      <w:r w:rsidRPr="004B79DB">
        <w:rPr>
          <w:rFonts w:ascii="Comic Sans MS" w:eastAsia="Times New Roman" w:hAnsi="Comic Sans MS" w:cs="Tahoma"/>
          <w:color w:val="000000"/>
          <w:sz w:val="27"/>
          <w:szCs w:val="27"/>
          <w:lang w:eastAsia="ru-RU"/>
        </w:rPr>
        <w:br/>
        <w:t>7. Продолжительность уроков</w:t>
      </w:r>
      <w:r w:rsidRPr="004B79DB">
        <w:rPr>
          <w:rFonts w:ascii="Comic Sans MS" w:eastAsia="Times New Roman" w:hAnsi="Comic Sans MS" w:cs="Tahoma"/>
          <w:color w:val="000000"/>
          <w:sz w:val="27"/>
          <w:szCs w:val="27"/>
          <w:lang w:eastAsia="ru-RU"/>
        </w:rPr>
        <w:br/>
        <w:t>1 класс – 1 четверть: 3 урока по 35 минут , 2 четверть: 4 урока по 35 мин.</w:t>
      </w:r>
      <w:r w:rsidRPr="004B79DB">
        <w:rPr>
          <w:rFonts w:ascii="Comic Sans MS" w:eastAsia="Times New Roman" w:hAnsi="Comic Sans MS" w:cs="Tahoma"/>
          <w:color w:val="000000"/>
          <w:sz w:val="27"/>
          <w:szCs w:val="27"/>
          <w:lang w:eastAsia="ru-RU"/>
        </w:rPr>
        <w:br/>
        <w:t>3-4 четверти: 4 урока по 45 минут.</w:t>
      </w:r>
    </w:p>
    <w:p w:rsidR="002D0281" w:rsidRPr="004B79DB" w:rsidRDefault="002D0281" w:rsidP="002D0281">
      <w:pPr>
        <w:shd w:val="clear" w:color="auto" w:fill="FFFFFF"/>
        <w:spacing w:after="0" w:line="240" w:lineRule="auto"/>
        <w:rPr>
          <w:rFonts w:ascii="Tahoma" w:eastAsia="Times New Roman" w:hAnsi="Tahoma" w:cs="Tahoma"/>
          <w:color w:val="000000"/>
          <w:sz w:val="18"/>
          <w:szCs w:val="18"/>
          <w:lang w:eastAsia="ru-RU"/>
        </w:rPr>
      </w:pPr>
      <w:r w:rsidRPr="004B79DB">
        <w:rPr>
          <w:rFonts w:ascii="Tahoma" w:eastAsia="Times New Roman" w:hAnsi="Tahoma" w:cs="Tahoma"/>
          <w:color w:val="000000"/>
          <w:sz w:val="18"/>
          <w:szCs w:val="18"/>
          <w:lang w:eastAsia="ru-RU"/>
        </w:rPr>
        <w:t> </w:t>
      </w:r>
    </w:p>
    <w:p w:rsidR="002D0281" w:rsidRDefault="002D0281" w:rsidP="002D0281">
      <w:pPr>
        <w:shd w:val="clear" w:color="auto" w:fill="FFFFFF"/>
        <w:spacing w:after="0" w:line="240" w:lineRule="auto"/>
        <w:jc w:val="center"/>
        <w:rPr>
          <w:rFonts w:ascii="Comic Sans MS" w:eastAsia="Times New Roman" w:hAnsi="Comic Sans MS" w:cs="Tahoma"/>
          <w:color w:val="000080"/>
          <w:sz w:val="48"/>
          <w:szCs w:val="48"/>
          <w:lang w:eastAsia="ru-RU"/>
        </w:rPr>
      </w:pPr>
      <w:r w:rsidRPr="004B79DB">
        <w:rPr>
          <w:rFonts w:ascii="Comic Sans MS" w:eastAsia="Times New Roman" w:hAnsi="Comic Sans MS" w:cs="Tahoma"/>
          <w:color w:val="000080"/>
          <w:sz w:val="36"/>
          <w:szCs w:val="36"/>
          <w:lang w:eastAsia="ru-RU"/>
        </w:rPr>
        <w:br/>
      </w:r>
      <w:r w:rsidRPr="004B79DB">
        <w:rPr>
          <w:rFonts w:ascii="Comic Sans MS" w:eastAsia="Times New Roman" w:hAnsi="Comic Sans MS" w:cs="Tahoma"/>
          <w:color w:val="000080"/>
          <w:sz w:val="48"/>
          <w:szCs w:val="48"/>
          <w:lang w:eastAsia="ru-RU"/>
        </w:rPr>
        <w:t>Расписание звонков:</w:t>
      </w:r>
    </w:p>
    <w:p w:rsidR="002D0281" w:rsidRDefault="002D0281" w:rsidP="00267432">
      <w:pPr>
        <w:shd w:val="clear" w:color="auto" w:fill="FFFFFF"/>
        <w:spacing w:after="0" w:line="240" w:lineRule="auto"/>
        <w:jc w:val="center"/>
        <w:rPr>
          <w:rFonts w:ascii="Comic Sans MS" w:eastAsia="Times New Roman" w:hAnsi="Comic Sans MS" w:cs="Tahoma"/>
          <w:color w:val="000080"/>
          <w:sz w:val="36"/>
          <w:szCs w:val="36"/>
          <w:vertAlign w:val="superscript"/>
          <w:lang w:eastAsia="ru-RU"/>
        </w:rPr>
      </w:pPr>
      <w:r>
        <w:rPr>
          <w:rFonts w:ascii="Comic Sans MS" w:eastAsia="Times New Roman" w:hAnsi="Comic Sans MS" w:cs="Tahoma"/>
          <w:noProof/>
          <w:color w:val="000080"/>
          <w:sz w:val="36"/>
          <w:szCs w:val="36"/>
          <w:lang w:eastAsia="ru-RU"/>
        </w:rPr>
        <w:drawing>
          <wp:anchor distT="0" distB="0" distL="0" distR="0" simplePos="0" relativeHeight="251659264" behindDoc="0" locked="0" layoutInCell="1" allowOverlap="0">
            <wp:simplePos x="0" y="0"/>
            <wp:positionH relativeFrom="column">
              <wp:posOffset>-613410</wp:posOffset>
            </wp:positionH>
            <wp:positionV relativeFrom="line">
              <wp:posOffset>299085</wp:posOffset>
            </wp:positionV>
            <wp:extent cx="1905000" cy="1905000"/>
            <wp:effectExtent l="19050" t="0" r="0" b="0"/>
            <wp:wrapSquare wrapText="bothSides"/>
            <wp:docPr id="2" name="Рисунок 2" descr="http://gimnazlevash.dagschool.com/_http_schools/1726/gimnazlevash/admin/ckfinder/core/connector/php/connector.phpfck_user_files/imag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mnazlevash.dagschool.com/_http_schools/1726/gimnazlevash/admin/ckfinder/core/connector/php/connector.phpfck_user_files/images/Image.jpg"/>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Pr>
          <w:rFonts w:ascii="Comic Sans MS" w:eastAsia="Times New Roman" w:hAnsi="Comic Sans MS" w:cs="Tahoma"/>
          <w:color w:val="000080"/>
          <w:sz w:val="36"/>
          <w:szCs w:val="36"/>
          <w:lang w:val="en-US" w:eastAsia="ru-RU"/>
        </w:rPr>
        <w:t>l</w:t>
      </w:r>
      <w:r>
        <w:rPr>
          <w:rFonts w:ascii="Comic Sans MS" w:eastAsia="Times New Roman" w:hAnsi="Comic Sans MS" w:cs="Tahoma"/>
          <w:color w:val="000080"/>
          <w:sz w:val="36"/>
          <w:szCs w:val="36"/>
          <w:lang w:eastAsia="ru-RU"/>
        </w:rPr>
        <w:t xml:space="preserve">- </w:t>
      </w:r>
      <w:proofErr w:type="gramStart"/>
      <w:r>
        <w:rPr>
          <w:rFonts w:ascii="Comic Sans MS" w:eastAsia="Times New Roman" w:hAnsi="Comic Sans MS" w:cs="Tahoma"/>
          <w:color w:val="000080"/>
          <w:sz w:val="36"/>
          <w:szCs w:val="36"/>
          <w:lang w:eastAsia="ru-RU"/>
        </w:rPr>
        <w:t>смена</w:t>
      </w:r>
      <w:proofErr w:type="gramEnd"/>
      <w:r w:rsidRPr="004B79DB">
        <w:rPr>
          <w:rFonts w:ascii="Comic Sans MS" w:eastAsia="Times New Roman" w:hAnsi="Comic Sans MS" w:cs="Tahoma"/>
          <w:color w:val="000080"/>
          <w:sz w:val="36"/>
          <w:szCs w:val="36"/>
          <w:lang w:eastAsia="ru-RU"/>
        </w:rPr>
        <w:br/>
        <w:t>1.Урок 8</w:t>
      </w:r>
      <w:r w:rsidRPr="004B79DB">
        <w:rPr>
          <w:rFonts w:ascii="Comic Sans MS" w:eastAsia="Times New Roman" w:hAnsi="Comic Sans MS" w:cs="Tahoma"/>
          <w:color w:val="000080"/>
          <w:sz w:val="36"/>
          <w:szCs w:val="36"/>
          <w:vertAlign w:val="superscript"/>
          <w:lang w:eastAsia="ru-RU"/>
        </w:rPr>
        <w:t>00</w:t>
      </w:r>
      <w:r w:rsidRPr="004B79DB">
        <w:rPr>
          <w:rFonts w:ascii="Comic Sans MS" w:eastAsia="Times New Roman" w:hAnsi="Comic Sans MS" w:cs="Tahoma"/>
          <w:color w:val="000080"/>
          <w:sz w:val="36"/>
          <w:lang w:eastAsia="ru-RU"/>
        </w:rPr>
        <w:t> </w:t>
      </w:r>
      <w:r w:rsidRPr="004B79DB">
        <w:rPr>
          <w:rFonts w:ascii="Comic Sans MS" w:eastAsia="Times New Roman" w:hAnsi="Comic Sans MS" w:cs="Tahoma"/>
          <w:color w:val="000080"/>
          <w:sz w:val="36"/>
          <w:szCs w:val="36"/>
          <w:lang w:eastAsia="ru-RU"/>
        </w:rPr>
        <w:t>- 8</w:t>
      </w:r>
      <w:r w:rsidRPr="004B79DB">
        <w:rPr>
          <w:rFonts w:ascii="Comic Sans MS" w:eastAsia="Times New Roman" w:hAnsi="Comic Sans MS" w:cs="Tahoma"/>
          <w:color w:val="000080"/>
          <w:sz w:val="36"/>
          <w:szCs w:val="36"/>
          <w:vertAlign w:val="superscript"/>
          <w:lang w:eastAsia="ru-RU"/>
        </w:rPr>
        <w:t>45</w:t>
      </w:r>
      <w:r w:rsidRPr="004B79DB">
        <w:rPr>
          <w:rFonts w:ascii="Comic Sans MS" w:eastAsia="Times New Roman" w:hAnsi="Comic Sans MS" w:cs="Tahoma"/>
          <w:color w:val="000080"/>
          <w:sz w:val="36"/>
          <w:szCs w:val="36"/>
          <w:lang w:eastAsia="ru-RU"/>
        </w:rPr>
        <w:br/>
        <w:t>2.Урок 8</w:t>
      </w:r>
      <w:r>
        <w:rPr>
          <w:rFonts w:ascii="Comic Sans MS" w:eastAsia="Times New Roman" w:hAnsi="Comic Sans MS" w:cs="Tahoma"/>
          <w:color w:val="000080"/>
          <w:sz w:val="36"/>
          <w:szCs w:val="36"/>
          <w:vertAlign w:val="superscript"/>
          <w:lang w:eastAsia="ru-RU"/>
        </w:rPr>
        <w:t>55</w:t>
      </w:r>
      <w:r w:rsidRPr="004B79DB">
        <w:rPr>
          <w:rFonts w:ascii="Comic Sans MS" w:eastAsia="Times New Roman" w:hAnsi="Comic Sans MS" w:cs="Tahoma"/>
          <w:color w:val="000080"/>
          <w:sz w:val="36"/>
          <w:szCs w:val="36"/>
          <w:vertAlign w:val="superscript"/>
          <w:lang w:eastAsia="ru-RU"/>
        </w:rPr>
        <w:t> </w:t>
      </w:r>
      <w:r>
        <w:rPr>
          <w:rFonts w:ascii="Comic Sans MS" w:eastAsia="Times New Roman" w:hAnsi="Comic Sans MS" w:cs="Tahoma"/>
          <w:color w:val="000080"/>
          <w:sz w:val="36"/>
          <w:szCs w:val="36"/>
          <w:lang w:eastAsia="ru-RU"/>
        </w:rPr>
        <w:t>–</w:t>
      </w:r>
      <w:r w:rsidRPr="004B79DB">
        <w:rPr>
          <w:rFonts w:ascii="Comic Sans MS" w:eastAsia="Times New Roman" w:hAnsi="Comic Sans MS" w:cs="Tahoma"/>
          <w:color w:val="000080"/>
          <w:sz w:val="36"/>
          <w:szCs w:val="36"/>
          <w:lang w:eastAsia="ru-RU"/>
        </w:rPr>
        <w:t xml:space="preserve"> 9</w:t>
      </w:r>
      <w:r>
        <w:rPr>
          <w:rFonts w:ascii="Comic Sans MS" w:eastAsia="Times New Roman" w:hAnsi="Comic Sans MS" w:cs="Tahoma"/>
          <w:color w:val="000080"/>
          <w:sz w:val="36"/>
          <w:szCs w:val="36"/>
          <w:vertAlign w:val="superscript"/>
          <w:lang w:eastAsia="ru-RU"/>
        </w:rPr>
        <w:t xml:space="preserve">40                      </w:t>
      </w:r>
      <w:r w:rsidRPr="004B79DB">
        <w:rPr>
          <w:rFonts w:ascii="Comic Sans MS" w:eastAsia="Times New Roman" w:hAnsi="Comic Sans MS" w:cs="Tahoma"/>
          <w:color w:val="000080"/>
          <w:sz w:val="36"/>
          <w:szCs w:val="36"/>
          <w:lang w:eastAsia="ru-RU"/>
        </w:rPr>
        <w:br/>
      </w:r>
      <w:r w:rsidR="00267432">
        <w:rPr>
          <w:rFonts w:ascii="Comic Sans MS" w:eastAsia="Times New Roman" w:hAnsi="Comic Sans MS" w:cs="Tahoma"/>
          <w:color w:val="000080"/>
          <w:sz w:val="36"/>
          <w:szCs w:val="36"/>
          <w:lang w:eastAsia="ru-RU"/>
        </w:rPr>
        <w:t xml:space="preserve">   </w:t>
      </w:r>
      <w:r w:rsidRPr="004B79DB">
        <w:rPr>
          <w:rFonts w:ascii="Comic Sans MS" w:eastAsia="Times New Roman" w:hAnsi="Comic Sans MS" w:cs="Tahoma"/>
          <w:color w:val="000080"/>
          <w:sz w:val="36"/>
          <w:szCs w:val="36"/>
          <w:lang w:eastAsia="ru-RU"/>
        </w:rPr>
        <w:t xml:space="preserve">3.Урок </w:t>
      </w:r>
      <w:r>
        <w:rPr>
          <w:rFonts w:ascii="Comic Sans MS" w:eastAsia="Times New Roman" w:hAnsi="Comic Sans MS" w:cs="Tahoma"/>
          <w:color w:val="000080"/>
          <w:sz w:val="36"/>
          <w:szCs w:val="36"/>
          <w:lang w:eastAsia="ru-RU"/>
        </w:rPr>
        <w:t>10</w:t>
      </w:r>
      <w:r>
        <w:rPr>
          <w:rFonts w:ascii="Comic Sans MS" w:eastAsia="Times New Roman" w:hAnsi="Comic Sans MS" w:cs="Tahoma"/>
          <w:color w:val="000080"/>
          <w:sz w:val="36"/>
          <w:szCs w:val="36"/>
          <w:vertAlign w:val="superscript"/>
          <w:lang w:eastAsia="ru-RU"/>
        </w:rPr>
        <w:t>00</w:t>
      </w:r>
      <w:r w:rsidRPr="004B79DB">
        <w:rPr>
          <w:rFonts w:ascii="Comic Sans MS" w:eastAsia="Times New Roman" w:hAnsi="Comic Sans MS" w:cs="Tahoma"/>
          <w:color w:val="000080"/>
          <w:sz w:val="36"/>
          <w:lang w:eastAsia="ru-RU"/>
        </w:rPr>
        <w:t> </w:t>
      </w:r>
      <w:r>
        <w:rPr>
          <w:rFonts w:ascii="Comic Sans MS" w:eastAsia="Times New Roman" w:hAnsi="Comic Sans MS" w:cs="Tahoma"/>
          <w:color w:val="000080"/>
          <w:sz w:val="36"/>
          <w:szCs w:val="36"/>
          <w:lang w:eastAsia="ru-RU"/>
        </w:rPr>
        <w:t>–</w:t>
      </w:r>
      <w:r w:rsidRPr="004B79DB">
        <w:rPr>
          <w:rFonts w:ascii="Comic Sans MS" w:eastAsia="Times New Roman" w:hAnsi="Comic Sans MS" w:cs="Tahoma"/>
          <w:color w:val="000080"/>
          <w:sz w:val="36"/>
          <w:szCs w:val="36"/>
          <w:lang w:eastAsia="ru-RU"/>
        </w:rPr>
        <w:t xml:space="preserve"> 10</w:t>
      </w:r>
      <w:r>
        <w:rPr>
          <w:rFonts w:ascii="Comic Sans MS" w:eastAsia="Times New Roman" w:hAnsi="Comic Sans MS" w:cs="Tahoma"/>
          <w:color w:val="000080"/>
          <w:sz w:val="36"/>
          <w:szCs w:val="36"/>
          <w:vertAlign w:val="superscript"/>
          <w:lang w:eastAsia="ru-RU"/>
        </w:rPr>
        <w:t xml:space="preserve">45                   </w:t>
      </w:r>
      <w:r w:rsidRPr="004B79DB">
        <w:rPr>
          <w:rFonts w:ascii="Comic Sans MS" w:eastAsia="Times New Roman" w:hAnsi="Comic Sans MS" w:cs="Tahoma"/>
          <w:color w:val="000080"/>
          <w:sz w:val="36"/>
          <w:szCs w:val="36"/>
          <w:lang w:eastAsia="ru-RU"/>
        </w:rPr>
        <w:br/>
      </w:r>
      <w:r w:rsidR="00267432">
        <w:rPr>
          <w:rFonts w:ascii="Comic Sans MS" w:eastAsia="Times New Roman" w:hAnsi="Comic Sans MS" w:cs="Tahoma"/>
          <w:color w:val="000080"/>
          <w:sz w:val="36"/>
          <w:szCs w:val="36"/>
          <w:lang w:eastAsia="ru-RU"/>
        </w:rPr>
        <w:t xml:space="preserve"> </w:t>
      </w:r>
      <w:r w:rsidRPr="004B79DB">
        <w:rPr>
          <w:rFonts w:ascii="Comic Sans MS" w:eastAsia="Times New Roman" w:hAnsi="Comic Sans MS" w:cs="Tahoma"/>
          <w:color w:val="000080"/>
          <w:sz w:val="36"/>
          <w:szCs w:val="36"/>
          <w:lang w:eastAsia="ru-RU"/>
        </w:rPr>
        <w:t>4.Урок 1</w:t>
      </w:r>
      <w:r w:rsidR="00DF5C43">
        <w:rPr>
          <w:rFonts w:ascii="Comic Sans MS" w:eastAsia="Times New Roman" w:hAnsi="Comic Sans MS" w:cs="Tahoma"/>
          <w:color w:val="000080"/>
          <w:sz w:val="36"/>
          <w:szCs w:val="36"/>
          <w:lang w:eastAsia="ru-RU"/>
        </w:rPr>
        <w:t>0</w:t>
      </w:r>
      <w:r>
        <w:rPr>
          <w:rFonts w:ascii="Comic Sans MS" w:eastAsia="Times New Roman" w:hAnsi="Comic Sans MS" w:cs="Tahoma"/>
          <w:color w:val="000080"/>
          <w:sz w:val="36"/>
          <w:szCs w:val="36"/>
          <w:vertAlign w:val="superscript"/>
          <w:lang w:eastAsia="ru-RU"/>
        </w:rPr>
        <w:t>5</w:t>
      </w:r>
      <w:r w:rsidR="00DF5C43">
        <w:rPr>
          <w:rFonts w:ascii="Comic Sans MS" w:eastAsia="Times New Roman" w:hAnsi="Comic Sans MS" w:cs="Tahoma"/>
          <w:color w:val="000080"/>
          <w:sz w:val="36"/>
          <w:szCs w:val="36"/>
          <w:vertAlign w:val="superscript"/>
          <w:lang w:eastAsia="ru-RU"/>
        </w:rPr>
        <w:t>5</w:t>
      </w:r>
      <w:r w:rsidRPr="004B79DB">
        <w:rPr>
          <w:rFonts w:ascii="Comic Sans MS" w:eastAsia="Times New Roman" w:hAnsi="Comic Sans MS" w:cs="Tahoma"/>
          <w:color w:val="000080"/>
          <w:sz w:val="36"/>
          <w:lang w:eastAsia="ru-RU"/>
        </w:rPr>
        <w:t> </w:t>
      </w:r>
      <w:r>
        <w:rPr>
          <w:rFonts w:ascii="Comic Sans MS" w:eastAsia="Times New Roman" w:hAnsi="Comic Sans MS" w:cs="Tahoma"/>
          <w:color w:val="000080"/>
          <w:sz w:val="36"/>
          <w:szCs w:val="36"/>
          <w:lang w:eastAsia="ru-RU"/>
        </w:rPr>
        <w:t>–</w:t>
      </w:r>
      <w:r w:rsidRPr="004B79DB">
        <w:rPr>
          <w:rFonts w:ascii="Comic Sans MS" w:eastAsia="Times New Roman" w:hAnsi="Comic Sans MS" w:cs="Tahoma"/>
          <w:color w:val="000080"/>
          <w:sz w:val="36"/>
          <w:szCs w:val="36"/>
          <w:lang w:eastAsia="ru-RU"/>
        </w:rPr>
        <w:t xml:space="preserve"> 11</w:t>
      </w:r>
      <w:r w:rsidR="00DF5C43">
        <w:rPr>
          <w:rFonts w:ascii="Comic Sans MS" w:eastAsia="Times New Roman" w:hAnsi="Comic Sans MS" w:cs="Tahoma"/>
          <w:color w:val="000080"/>
          <w:sz w:val="36"/>
          <w:szCs w:val="36"/>
          <w:vertAlign w:val="superscript"/>
          <w:lang w:eastAsia="ru-RU"/>
        </w:rPr>
        <w:t>40</w:t>
      </w:r>
      <w:r>
        <w:rPr>
          <w:rFonts w:ascii="Comic Sans MS" w:eastAsia="Times New Roman" w:hAnsi="Comic Sans MS" w:cs="Tahoma"/>
          <w:color w:val="000080"/>
          <w:sz w:val="36"/>
          <w:szCs w:val="36"/>
          <w:vertAlign w:val="superscript"/>
          <w:lang w:eastAsia="ru-RU"/>
        </w:rPr>
        <w:t xml:space="preserve">                  </w:t>
      </w:r>
      <w:r w:rsidRPr="004B79DB">
        <w:rPr>
          <w:rFonts w:ascii="Comic Sans MS" w:eastAsia="Times New Roman" w:hAnsi="Comic Sans MS" w:cs="Tahoma"/>
          <w:color w:val="000080"/>
          <w:sz w:val="36"/>
          <w:szCs w:val="36"/>
          <w:lang w:eastAsia="ru-RU"/>
        </w:rPr>
        <w:br/>
      </w:r>
      <w:r w:rsidR="00267432">
        <w:rPr>
          <w:rFonts w:ascii="Comic Sans MS" w:eastAsia="Times New Roman" w:hAnsi="Comic Sans MS" w:cs="Tahoma"/>
          <w:color w:val="000080"/>
          <w:sz w:val="36"/>
          <w:szCs w:val="36"/>
          <w:lang w:eastAsia="ru-RU"/>
        </w:rPr>
        <w:t xml:space="preserve">  </w:t>
      </w:r>
      <w:r w:rsidRPr="004B79DB">
        <w:rPr>
          <w:rFonts w:ascii="Comic Sans MS" w:eastAsia="Times New Roman" w:hAnsi="Comic Sans MS" w:cs="Tahoma"/>
          <w:color w:val="000080"/>
          <w:sz w:val="36"/>
          <w:szCs w:val="36"/>
          <w:lang w:eastAsia="ru-RU"/>
        </w:rPr>
        <w:t>5.Урок 11</w:t>
      </w:r>
      <w:r w:rsidR="00DF5C43">
        <w:rPr>
          <w:rFonts w:ascii="Comic Sans MS" w:eastAsia="Times New Roman" w:hAnsi="Comic Sans MS" w:cs="Tahoma"/>
          <w:color w:val="000080"/>
          <w:sz w:val="36"/>
          <w:szCs w:val="36"/>
          <w:vertAlign w:val="superscript"/>
          <w:lang w:eastAsia="ru-RU"/>
        </w:rPr>
        <w:t>50</w:t>
      </w:r>
      <w:r w:rsidRPr="004B79DB">
        <w:rPr>
          <w:rFonts w:ascii="Comic Sans MS" w:eastAsia="Times New Roman" w:hAnsi="Comic Sans MS" w:cs="Tahoma"/>
          <w:color w:val="000080"/>
          <w:sz w:val="36"/>
          <w:lang w:eastAsia="ru-RU"/>
        </w:rPr>
        <w:t> </w:t>
      </w:r>
      <w:r>
        <w:rPr>
          <w:rFonts w:ascii="Comic Sans MS" w:eastAsia="Times New Roman" w:hAnsi="Comic Sans MS" w:cs="Tahoma"/>
          <w:color w:val="000080"/>
          <w:sz w:val="36"/>
          <w:szCs w:val="36"/>
          <w:lang w:eastAsia="ru-RU"/>
        </w:rPr>
        <w:t>–</w:t>
      </w:r>
      <w:r w:rsidRPr="004B79DB">
        <w:rPr>
          <w:rFonts w:ascii="Comic Sans MS" w:eastAsia="Times New Roman" w:hAnsi="Comic Sans MS" w:cs="Tahoma"/>
          <w:color w:val="000080"/>
          <w:sz w:val="36"/>
          <w:szCs w:val="36"/>
          <w:lang w:eastAsia="ru-RU"/>
        </w:rPr>
        <w:t xml:space="preserve"> 12</w:t>
      </w:r>
      <w:r>
        <w:rPr>
          <w:rFonts w:ascii="Comic Sans MS" w:eastAsia="Times New Roman" w:hAnsi="Comic Sans MS" w:cs="Tahoma"/>
          <w:color w:val="000080"/>
          <w:sz w:val="36"/>
          <w:szCs w:val="36"/>
          <w:vertAlign w:val="superscript"/>
          <w:lang w:eastAsia="ru-RU"/>
        </w:rPr>
        <w:t>3</w:t>
      </w:r>
      <w:r w:rsidR="00DF5C43">
        <w:rPr>
          <w:rFonts w:ascii="Comic Sans MS" w:eastAsia="Times New Roman" w:hAnsi="Comic Sans MS" w:cs="Tahoma"/>
          <w:color w:val="000080"/>
          <w:sz w:val="36"/>
          <w:szCs w:val="36"/>
          <w:vertAlign w:val="superscript"/>
          <w:lang w:eastAsia="ru-RU"/>
        </w:rPr>
        <w:t>5</w:t>
      </w:r>
      <w:r w:rsidRPr="004B79DB">
        <w:rPr>
          <w:rFonts w:ascii="Comic Sans MS" w:eastAsia="Times New Roman" w:hAnsi="Comic Sans MS" w:cs="Tahoma"/>
          <w:color w:val="000080"/>
          <w:sz w:val="36"/>
          <w:szCs w:val="36"/>
          <w:lang w:eastAsia="ru-RU"/>
        </w:rPr>
        <w:br/>
      </w:r>
      <w:r w:rsidR="00267432">
        <w:rPr>
          <w:rFonts w:ascii="Comic Sans MS" w:eastAsia="Times New Roman" w:hAnsi="Comic Sans MS" w:cs="Tahoma"/>
          <w:color w:val="000080"/>
          <w:sz w:val="36"/>
          <w:szCs w:val="36"/>
          <w:lang w:eastAsia="ru-RU"/>
        </w:rPr>
        <w:t xml:space="preserve">  </w:t>
      </w:r>
      <w:r w:rsidRPr="004B79DB">
        <w:rPr>
          <w:rFonts w:ascii="Comic Sans MS" w:eastAsia="Times New Roman" w:hAnsi="Comic Sans MS" w:cs="Tahoma"/>
          <w:color w:val="000080"/>
          <w:sz w:val="36"/>
          <w:szCs w:val="36"/>
          <w:lang w:eastAsia="ru-RU"/>
        </w:rPr>
        <w:t>6.Урок 12</w:t>
      </w:r>
      <w:r w:rsidR="00DF5C43">
        <w:rPr>
          <w:rFonts w:ascii="Comic Sans MS" w:eastAsia="Times New Roman" w:hAnsi="Comic Sans MS" w:cs="Tahoma"/>
          <w:color w:val="000080"/>
          <w:sz w:val="36"/>
          <w:szCs w:val="36"/>
          <w:vertAlign w:val="superscript"/>
          <w:lang w:eastAsia="ru-RU"/>
        </w:rPr>
        <w:t>45</w:t>
      </w:r>
      <w:r w:rsidRPr="004B79DB">
        <w:rPr>
          <w:rFonts w:ascii="Comic Sans MS" w:eastAsia="Times New Roman" w:hAnsi="Comic Sans MS" w:cs="Tahoma"/>
          <w:color w:val="000080"/>
          <w:sz w:val="36"/>
          <w:vertAlign w:val="superscript"/>
          <w:lang w:eastAsia="ru-RU"/>
        </w:rPr>
        <w:t> </w:t>
      </w:r>
      <w:r>
        <w:rPr>
          <w:rFonts w:ascii="Comic Sans MS" w:eastAsia="Times New Roman" w:hAnsi="Comic Sans MS" w:cs="Tahoma"/>
          <w:color w:val="000080"/>
          <w:sz w:val="36"/>
          <w:szCs w:val="36"/>
          <w:lang w:eastAsia="ru-RU"/>
        </w:rPr>
        <w:t>–</w:t>
      </w:r>
      <w:r w:rsidRPr="004B79DB">
        <w:rPr>
          <w:rFonts w:ascii="Comic Sans MS" w:eastAsia="Times New Roman" w:hAnsi="Comic Sans MS" w:cs="Tahoma"/>
          <w:color w:val="000080"/>
          <w:sz w:val="36"/>
          <w:szCs w:val="36"/>
          <w:lang w:eastAsia="ru-RU"/>
        </w:rPr>
        <w:t xml:space="preserve"> 13</w:t>
      </w:r>
      <w:r w:rsidR="00DF5C43">
        <w:rPr>
          <w:rFonts w:ascii="Comic Sans MS" w:eastAsia="Times New Roman" w:hAnsi="Comic Sans MS" w:cs="Tahoma"/>
          <w:color w:val="000080"/>
          <w:sz w:val="36"/>
          <w:szCs w:val="36"/>
          <w:vertAlign w:val="superscript"/>
          <w:lang w:eastAsia="ru-RU"/>
        </w:rPr>
        <w:t>30</w:t>
      </w:r>
    </w:p>
    <w:p w:rsidR="002D0281" w:rsidRDefault="002D0281" w:rsidP="00267432">
      <w:pPr>
        <w:shd w:val="clear" w:color="auto" w:fill="FFFFFF"/>
        <w:spacing w:after="0" w:line="240" w:lineRule="auto"/>
        <w:jc w:val="center"/>
        <w:rPr>
          <w:rFonts w:ascii="Tahoma" w:eastAsia="Times New Roman" w:hAnsi="Tahoma" w:cs="Tahoma"/>
          <w:color w:val="000000"/>
          <w:sz w:val="18"/>
          <w:szCs w:val="18"/>
          <w:lang w:eastAsia="ru-RU"/>
        </w:rPr>
      </w:pPr>
      <w:r w:rsidRPr="004B79DB">
        <w:rPr>
          <w:rFonts w:ascii="Comic Sans MS" w:eastAsia="Times New Roman" w:hAnsi="Comic Sans MS" w:cs="Tahoma"/>
          <w:color w:val="000080"/>
          <w:sz w:val="36"/>
          <w:szCs w:val="36"/>
          <w:lang w:eastAsia="ru-RU"/>
        </w:rPr>
        <w:br/>
      </w:r>
    </w:p>
    <w:p w:rsidR="002D0281" w:rsidRDefault="002D0281" w:rsidP="002D0281">
      <w:pPr>
        <w:numPr>
          <w:ilvl w:val="0"/>
          <w:numId w:val="1"/>
        </w:numPr>
        <w:spacing w:after="0" w:line="240" w:lineRule="auto"/>
        <w:jc w:val="both"/>
        <w:rPr>
          <w:rFonts w:ascii="Times New Roman" w:hAnsi="Times New Roman" w:cs="Times New Roman"/>
          <w:b/>
          <w:bCs/>
          <w:sz w:val="28"/>
          <w:szCs w:val="28"/>
        </w:rPr>
      </w:pPr>
      <w:r>
        <w:rPr>
          <w:rFonts w:ascii="Times New Roman" w:eastAsia="SimSun" w:hAnsi="Times New Roman" w:cs="Times New Roman"/>
          <w:b/>
          <w:bCs/>
          <w:sz w:val="28"/>
          <w:szCs w:val="28"/>
        </w:rPr>
        <w:lastRenderedPageBreak/>
        <w:t>Общие положения</w:t>
      </w:r>
    </w:p>
    <w:p w:rsidR="002D0281" w:rsidRDefault="002D0281" w:rsidP="002D0281">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1.1. </w:t>
      </w:r>
      <w:proofErr w:type="gramStart"/>
      <w:r>
        <w:rPr>
          <w:rFonts w:ascii="Times New Roman" w:eastAsia="SimSun" w:hAnsi="Times New Roman" w:cs="Times New Roman"/>
          <w:sz w:val="28"/>
          <w:szCs w:val="28"/>
        </w:rPr>
        <w:t>Локальный акт разработано в соответствии с Федеральным законом от 29 декабря 2012 г. № 273-ФЗ «Об образовании в Российской Федерации», Постановлением главного государственного санитарного врача РФ от 29 декабря 2010 г. № 189 «Санитарно-эпидемиологические требования к условиям и организации обучения в общеобразовательных учреждениях» (</w:t>
      </w:r>
      <w:proofErr w:type="spellStart"/>
      <w:r>
        <w:rPr>
          <w:rFonts w:ascii="Times New Roman" w:eastAsia="SimSun" w:hAnsi="Times New Roman" w:cs="Times New Roman"/>
          <w:sz w:val="28"/>
          <w:szCs w:val="28"/>
        </w:rPr>
        <w:t>СанПиН</w:t>
      </w:r>
      <w:proofErr w:type="spellEnd"/>
      <w:r>
        <w:rPr>
          <w:rFonts w:ascii="Times New Roman" w:eastAsia="SimSun" w:hAnsi="Times New Roman" w:cs="Times New Roman"/>
          <w:sz w:val="28"/>
          <w:szCs w:val="28"/>
        </w:rPr>
        <w:t xml:space="preserve"> 2.4.2.2821-10) и Приказом </w:t>
      </w:r>
      <w:proofErr w:type="spellStart"/>
      <w:r>
        <w:rPr>
          <w:rFonts w:ascii="Times New Roman" w:eastAsia="SimSun" w:hAnsi="Times New Roman" w:cs="Times New Roman"/>
          <w:sz w:val="28"/>
          <w:szCs w:val="28"/>
        </w:rPr>
        <w:t>Минобрнауки</w:t>
      </w:r>
      <w:proofErr w:type="spellEnd"/>
      <w:r>
        <w:rPr>
          <w:rFonts w:ascii="Times New Roman" w:eastAsia="SimSun" w:hAnsi="Times New Roman" w:cs="Times New Roman"/>
          <w:sz w:val="28"/>
          <w:szCs w:val="28"/>
        </w:rPr>
        <w:t xml:space="preserve"> России от 30.08.2013 г. №1015 «Об утверждении порядка организации и осуществления образовательной деятельности</w:t>
      </w:r>
      <w:proofErr w:type="gramEnd"/>
      <w:r>
        <w:rPr>
          <w:rFonts w:ascii="Times New Roman" w:eastAsia="SimSun" w:hAnsi="Times New Roman" w:cs="Times New Roman"/>
          <w:sz w:val="28"/>
          <w:szCs w:val="28"/>
        </w:rPr>
        <w:t xml:space="preserve"> по основным общеобразовательным программам — образовательным программам начального общего, основного общего и среднего общего образования»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1.2. Настоящий локальный акт регулирует режим организации образовательного процесса и регламентирует реж</w:t>
      </w:r>
      <w:r w:rsidR="00DF5C43">
        <w:rPr>
          <w:rFonts w:ascii="Times New Roman" w:eastAsia="SimSun" w:hAnsi="Times New Roman" w:cs="Times New Roman"/>
          <w:sz w:val="28"/>
          <w:szCs w:val="28"/>
        </w:rPr>
        <w:t>им занятий обучающихся МКОУ  «</w:t>
      </w:r>
      <w:proofErr w:type="spellStart"/>
      <w:r w:rsidR="00DF5C43">
        <w:rPr>
          <w:rFonts w:ascii="Times New Roman" w:eastAsia="SimSun" w:hAnsi="Times New Roman" w:cs="Times New Roman"/>
          <w:sz w:val="28"/>
          <w:szCs w:val="28"/>
        </w:rPr>
        <w:t>Балхарская</w:t>
      </w:r>
      <w:proofErr w:type="spellEnd"/>
      <w:r>
        <w:rPr>
          <w:rFonts w:ascii="Times New Roman" w:eastAsia="SimSun" w:hAnsi="Times New Roman" w:cs="Times New Roman"/>
          <w:sz w:val="28"/>
          <w:szCs w:val="28"/>
        </w:rPr>
        <w:t xml:space="preserve"> СОШ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1.4. Настоящий локальный акт размещается на официальном сайте Школы в сети Интернет. </w:t>
      </w:r>
    </w:p>
    <w:p w:rsidR="002D0281" w:rsidRDefault="002D0281" w:rsidP="002D0281">
      <w:pPr>
        <w:jc w:val="both"/>
        <w:rPr>
          <w:rFonts w:ascii="Times New Roman" w:eastAsia="SimSun" w:hAnsi="Times New Roman" w:cs="Times New Roman"/>
          <w:sz w:val="28"/>
          <w:szCs w:val="28"/>
        </w:rPr>
      </w:pPr>
    </w:p>
    <w:p w:rsidR="002D0281" w:rsidRDefault="002D0281" w:rsidP="002D0281">
      <w:pPr>
        <w:numPr>
          <w:ilvl w:val="0"/>
          <w:numId w:val="1"/>
        </w:numPr>
        <w:spacing w:after="0" w:line="240" w:lineRule="auto"/>
        <w:ind w:firstLineChars="250" w:firstLine="703"/>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Режим образовательного процесса</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2.2.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2.3. Учебный год составляют учебные периоды: четверти. Количество четвертей -4.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2.4. При </w:t>
      </w:r>
      <w:proofErr w:type="gramStart"/>
      <w:r>
        <w:rPr>
          <w:rFonts w:ascii="Times New Roman" w:eastAsia="SimSun" w:hAnsi="Times New Roman" w:cs="Times New Roman"/>
          <w:sz w:val="28"/>
          <w:szCs w:val="28"/>
        </w:rPr>
        <w:t>обучении по четвертям</w:t>
      </w:r>
      <w:proofErr w:type="gramEnd"/>
      <w:r>
        <w:rPr>
          <w:rFonts w:ascii="Times New Roman" w:eastAsia="SimSun" w:hAnsi="Times New Roman" w:cs="Times New Roman"/>
          <w:sz w:val="28"/>
          <w:szCs w:val="28"/>
        </w:rPr>
        <w:t xml:space="preserve"> после каждого учебного периода следуют каникулы (четверти чередуются с каникулами).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2.5. Продолжительность учебного года, каникул устанавливается календарным учебным графиком, утверждаемым приказом директора Школы.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2.6. Обучение в Школе ведется: - в первых классах по 5-ти дневной учебной неделе; - во 2-11 классах по 6-ти дневной учебной неделе</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2.7. Продолжительность урока во 2–11-х классах составляет 45 минут </w:t>
      </w:r>
    </w:p>
    <w:p w:rsidR="002D0281" w:rsidRDefault="002D0281" w:rsidP="002D0281">
      <w:pPr>
        <w:ind w:firstLineChars="250" w:firstLine="700"/>
        <w:jc w:val="both"/>
        <w:rPr>
          <w:rFonts w:ascii="Times New Roman" w:eastAsia="SimSun" w:hAnsi="Times New Roman" w:cs="Times New Roman"/>
          <w:sz w:val="28"/>
          <w:szCs w:val="28"/>
        </w:rPr>
      </w:pPr>
      <w:proofErr w:type="gramStart"/>
      <w:r>
        <w:rPr>
          <w:rFonts w:ascii="Times New Roman" w:eastAsia="SimSu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eastAsia="SimSun" w:hAnsi="Times New Roman" w:cs="Times New Roman"/>
          <w:sz w:val="28"/>
          <w:szCs w:val="28"/>
        </w:rPr>
        <w:t>СанПиН</w:t>
      </w:r>
      <w:proofErr w:type="spellEnd"/>
      <w:r>
        <w:rPr>
          <w:rFonts w:ascii="Times New Roman" w:eastAsia="SimSun" w:hAnsi="Times New Roman" w:cs="Times New Roman"/>
          <w:sz w:val="28"/>
          <w:szCs w:val="28"/>
        </w:rPr>
        <w:t xml:space="preserve"> 2.4.2.2821-10»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 сентябрь, октябрь - 3 урока по 35 минут каждый; ноябрь-декабрь – по 4 урока по 35 минут каждый; январь - май – по 4 урока по 45 минут каждый.</w:t>
      </w:r>
      <w:proofErr w:type="gramEnd"/>
      <w:r>
        <w:rPr>
          <w:rFonts w:ascii="Times New Roman" w:eastAsia="SimSun" w:hAnsi="Times New Roman" w:cs="Times New Roman"/>
          <w:sz w:val="28"/>
          <w:szCs w:val="28"/>
        </w:rPr>
        <w:t xml:space="preserve"> В середине учебного дня проводится динамическая пауза продолжительностью 40 минут.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2.9. Учебные занятия в Школе начинаются в 8 часов 00 минут.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2.10. После каждого урока учащимся предоставляется перерыв не менее 10 минут. Для организации питания обучающихся в режим учебных занятий вносятся не более 1-ой перемены, продолжительностью не менее 15 минут.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2.11.Горячее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2.12.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 - для обучающихся 1-х классов не более 4 уроков и 1 день в неделю - не более 5 уроков за счет урока физической культуры; - для обучающихся 2 - 4-х классов - не более 5 уроков, и один раз в неделю 6 уроков за счет урока физической культуры при 6-дневной учебной неделе; - для обучающихся 5 - 6-х классов - не более 6 уроков; - для обучающихся 7 - 11-х классов - не более 6 уроков.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2.13. Расписание уроков составляется </w:t>
      </w:r>
      <w:proofErr w:type="gramStart"/>
      <w:r>
        <w:rPr>
          <w:rFonts w:ascii="Times New Roman" w:eastAsia="SimSun" w:hAnsi="Times New Roman" w:cs="Times New Roman"/>
          <w:sz w:val="28"/>
          <w:szCs w:val="28"/>
        </w:rPr>
        <w:t>в соответствии с гигиеническими требованиями к расписанию уроков с учетом умственной работоспособности обучающихся в течение</w:t>
      </w:r>
      <w:proofErr w:type="gramEnd"/>
      <w:r>
        <w:rPr>
          <w:rFonts w:ascii="Times New Roman" w:eastAsia="SimSun" w:hAnsi="Times New Roman" w:cs="Times New Roman"/>
          <w:sz w:val="28"/>
          <w:szCs w:val="28"/>
        </w:rPr>
        <w:t xml:space="preserve"> дня и недели.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2.14. При проведении занятий по иностранному языку и трудовому обучению на основном и среднем уровне образования, физической культуре на среднем уровне образования, по информатике, физике, химии (во время практических занятий) допускается деление класса на две группы при наполняемости более 20 человек.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начального уровня образования при изучении иностранного языка.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2.15. В начальных классах плотность учебной работы обучающихся на уроках по основным предметам не должна превышать 80%. С целью профилактики </w:t>
      </w:r>
      <w:r>
        <w:rPr>
          <w:rFonts w:ascii="Times New Roman" w:eastAsia="SimSun" w:hAnsi="Times New Roman" w:cs="Times New Roman"/>
          <w:sz w:val="28"/>
          <w:szCs w:val="28"/>
        </w:rPr>
        <w:lastRenderedPageBreak/>
        <w:t xml:space="preserve">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2.16. </w:t>
      </w:r>
      <w:proofErr w:type="gramStart"/>
      <w:r>
        <w:rPr>
          <w:rFonts w:ascii="Times New Roman" w:eastAsia="SimSun" w:hAnsi="Times New Roman" w:cs="Times New Roman"/>
          <w:sz w:val="28"/>
          <w:szCs w:val="28"/>
        </w:rPr>
        <w:t xml:space="preserve">При составлении расписания уроков чередуются различные по сложности предметы в течение дня и недели: для обучающихся начального уровня образования основные предметы (математика, русский и иностранный язык, окружающий мир, информатика) чередуются с уроками музыки, изобразительного искусства, технологии, физкультуры, а для обучающихся основного и среднего уровня образования - предметы естественно- математического и гуманитарного циклов. </w:t>
      </w:r>
      <w:proofErr w:type="gramEnd"/>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2.17. Для обучающихся 1-х классов наиболее сложные предметы проводятся на 2-м уроке; 2-4 классов – 2-3-м уроках; для обучающихся 5-11-х классов на 2-4 – м уроках.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2.18. В начальных классах сдвоенные уроки не проводятся.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2.19. В течение учебного дня не следует проводить более одной контрольной работы. Контрольные работы рекомендуется проводить на 2-4 уроках. </w:t>
      </w:r>
    </w:p>
    <w:p w:rsidR="002D0281" w:rsidRDefault="002D0281" w:rsidP="002D0281">
      <w:pPr>
        <w:ind w:firstLineChars="250" w:firstLine="700"/>
        <w:jc w:val="both"/>
        <w:rPr>
          <w:rFonts w:ascii="Times New Roman" w:eastAsia="SimSun" w:hAnsi="Times New Roman" w:cs="Times New Roman"/>
          <w:sz w:val="28"/>
          <w:szCs w:val="28"/>
        </w:rPr>
      </w:pPr>
    </w:p>
    <w:p w:rsidR="002D0281" w:rsidRDefault="002D0281" w:rsidP="002D0281">
      <w:pPr>
        <w:numPr>
          <w:ilvl w:val="0"/>
          <w:numId w:val="1"/>
        </w:numPr>
        <w:spacing w:after="0" w:line="240" w:lineRule="auto"/>
        <w:ind w:firstLineChars="250" w:firstLine="703"/>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Режим каникулярного времени.</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3.1.Продолжительность каникул в течение учебного года составляет не менее 30 календарных дней.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3.2. Продолжительность летних каникул составляет не менее 8 недель.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3.3.Для </w:t>
      </w:r>
      <w:proofErr w:type="gramStart"/>
      <w:r>
        <w:rPr>
          <w:rFonts w:ascii="Times New Roman" w:eastAsia="SimSun" w:hAnsi="Times New Roman" w:cs="Times New Roman"/>
          <w:sz w:val="28"/>
          <w:szCs w:val="28"/>
        </w:rPr>
        <w:t>обучающихся</w:t>
      </w:r>
      <w:proofErr w:type="gramEnd"/>
      <w:r>
        <w:rPr>
          <w:rFonts w:ascii="Times New Roman" w:eastAsia="SimSun" w:hAnsi="Times New Roman" w:cs="Times New Roman"/>
          <w:sz w:val="28"/>
          <w:szCs w:val="28"/>
        </w:rPr>
        <w:t xml:space="preserve"> в первом классе устанавливаются в течение года дополнительные недельные каникулы. </w:t>
      </w:r>
    </w:p>
    <w:p w:rsidR="002D0281" w:rsidRDefault="002D0281" w:rsidP="002D0281">
      <w:pPr>
        <w:numPr>
          <w:ilvl w:val="0"/>
          <w:numId w:val="1"/>
        </w:numPr>
        <w:spacing w:after="0" w:line="240" w:lineRule="auto"/>
        <w:ind w:firstLineChars="250" w:firstLine="703"/>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Режим внеурочной деятельности.</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4.1 Режим внеурочной деятельности регламентируется расписанием работы группы продленного дня, кружков, секций, детских общественных объединений.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4.2. Время проведения экскурсий, походов, выходов с детьми на внеклассные мероприятия устанавливается в соответствии с календарно- тематическим планированием и планом воспитательной работы. 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4.3. Групповые, индивидуальные занятия, занятия объединений дополнительного образования начинаются через 30 минут после окончания уроков.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4.4. Часы групповых и индивидуальных занятий входят в объем максимально допустимой нагрузки.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 </w:t>
      </w:r>
    </w:p>
    <w:p w:rsidR="002D0281" w:rsidRDefault="002D0281" w:rsidP="002D0281">
      <w:pPr>
        <w:ind w:firstLineChars="250" w:firstLine="70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 Режим работы каждой группы утверждается директором школы. Группы продленного дня действуют на основании Положения о группах продленного дня. 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 </w:t>
      </w:r>
    </w:p>
    <w:p w:rsidR="002D0281" w:rsidRPr="00CF0367" w:rsidRDefault="002D0281" w:rsidP="002D0281">
      <w:pPr>
        <w:numPr>
          <w:ilvl w:val="0"/>
          <w:numId w:val="1"/>
        </w:numPr>
        <w:spacing w:after="0" w:line="240" w:lineRule="auto"/>
        <w:ind w:firstLineChars="250" w:firstLine="703"/>
        <w:jc w:val="both"/>
        <w:rPr>
          <w:rFonts w:ascii="Times New Roman" w:eastAsia="SimSun" w:hAnsi="Times New Roman" w:cs="Times New Roman"/>
          <w:b/>
          <w:sz w:val="28"/>
          <w:szCs w:val="28"/>
        </w:rPr>
      </w:pPr>
      <w:r w:rsidRPr="003C16B1">
        <w:rPr>
          <w:rFonts w:ascii="Times New Roman" w:eastAsia="SimSun" w:hAnsi="Times New Roman" w:cs="Times New Roman"/>
          <w:b/>
          <w:sz w:val="28"/>
          <w:szCs w:val="28"/>
        </w:rPr>
        <w:t xml:space="preserve">Промежуточная и итоговая аттестация </w:t>
      </w:r>
      <w:proofErr w:type="gramStart"/>
      <w:r w:rsidRPr="003C16B1">
        <w:rPr>
          <w:rFonts w:ascii="Times New Roman" w:eastAsia="SimSun" w:hAnsi="Times New Roman" w:cs="Times New Roman"/>
          <w:b/>
          <w:sz w:val="28"/>
          <w:szCs w:val="28"/>
        </w:rPr>
        <w:t>обучающихся</w:t>
      </w:r>
      <w:proofErr w:type="gramEnd"/>
      <w:r w:rsidRPr="003C16B1">
        <w:rPr>
          <w:rFonts w:ascii="Times New Roman" w:eastAsia="SimSun" w:hAnsi="Times New Roman" w:cs="Times New Roman"/>
          <w:b/>
          <w:sz w:val="28"/>
          <w:szCs w:val="28"/>
        </w:rPr>
        <w:t xml:space="preserve">.     </w:t>
      </w:r>
    </w:p>
    <w:p w:rsidR="002D0281" w:rsidRDefault="002D0281" w:rsidP="002D0281">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5.1.</w:t>
      </w:r>
      <w:bookmarkStart w:id="0" w:name="_GoBack"/>
      <w:bookmarkEnd w:id="0"/>
      <w:r>
        <w:rPr>
          <w:rFonts w:ascii="Times New Roman" w:eastAsia="SimSun" w:hAnsi="Times New Roman" w:cs="Times New Roman"/>
          <w:sz w:val="28"/>
          <w:szCs w:val="28"/>
        </w:rPr>
        <w:t>Оценка индивидуальных достижений обучающихся осуществляется по окончании каждого учебного периода: 1класс - по итогам учебного года (</w:t>
      </w:r>
      <w:proofErr w:type="spellStart"/>
      <w:r>
        <w:rPr>
          <w:rFonts w:ascii="Times New Roman" w:eastAsia="SimSun" w:hAnsi="Times New Roman" w:cs="Times New Roman"/>
          <w:sz w:val="28"/>
          <w:szCs w:val="28"/>
        </w:rPr>
        <w:t>безотметочное</w:t>
      </w:r>
      <w:proofErr w:type="spellEnd"/>
      <w:r>
        <w:rPr>
          <w:rFonts w:ascii="Times New Roman" w:eastAsia="SimSun" w:hAnsi="Times New Roman" w:cs="Times New Roman"/>
          <w:sz w:val="28"/>
          <w:szCs w:val="28"/>
        </w:rPr>
        <w:t xml:space="preserve"> обучение); 2-9 классов – по итогам четвертей, учебного года (балльное оценивание); 10,11 классов - по полугодиям (балльное оценивание).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2D0281" w:rsidRDefault="002D0281" w:rsidP="002D0281">
      <w:pPr>
        <w:ind w:firstLineChars="300" w:firstLine="840"/>
        <w:jc w:val="both"/>
        <w:rPr>
          <w:rFonts w:ascii="Times New Roman" w:hAnsi="Times New Roman" w:cs="Times New Roman"/>
          <w:sz w:val="28"/>
          <w:szCs w:val="28"/>
        </w:rPr>
      </w:pPr>
      <w:r>
        <w:rPr>
          <w:rFonts w:ascii="Times New Roman" w:eastAsia="SimSu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5B1BDC" w:rsidRDefault="005B1BDC"/>
    <w:sectPr w:rsidR="005B1BDC" w:rsidSect="002D0281">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3F4C5"/>
    <w:multiLevelType w:val="singleLevel"/>
    <w:tmpl w:val="5AA3F4C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D0281"/>
    <w:rsid w:val="000B3DF9"/>
    <w:rsid w:val="00267432"/>
    <w:rsid w:val="002D0281"/>
    <w:rsid w:val="005B1BDC"/>
    <w:rsid w:val="00DF5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2023-06-23T06:32:00Z</dcterms:created>
  <dcterms:modified xsi:type="dcterms:W3CDTF">2023-06-23T07:04:00Z</dcterms:modified>
</cp:coreProperties>
</file>